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2310" w14:textId="77777777" w:rsidR="00497BAB" w:rsidRDefault="00497BAB">
      <w:pPr>
        <w:spacing w:before="29"/>
        <w:ind w:right="769"/>
        <w:rPr>
          <w:rFonts w:ascii="Arial" w:eastAsia="Arial" w:hAnsi="Arial" w:cs="Arial"/>
          <w:b/>
          <w:color w:val="CC3300"/>
          <w:sz w:val="24"/>
          <w:szCs w:val="24"/>
        </w:rPr>
      </w:pPr>
    </w:p>
    <w:p w14:paraId="4758190B" w14:textId="77777777" w:rsidR="00497BAB" w:rsidRDefault="00000000">
      <w:pPr>
        <w:spacing w:before="29"/>
        <w:ind w:left="2328" w:right="769"/>
        <w:jc w:val="center"/>
        <w:rPr>
          <w:rFonts w:ascii="Arial" w:eastAsia="Arial" w:hAnsi="Arial" w:cs="Arial"/>
          <w:b/>
          <w:color w:val="CC3300"/>
          <w:sz w:val="24"/>
          <w:szCs w:val="24"/>
        </w:rPr>
      </w:pPr>
      <w:r>
        <w:rPr>
          <w:rFonts w:ascii="Arial" w:eastAsia="Arial" w:hAnsi="Arial" w:cs="Arial"/>
          <w:b/>
          <w:color w:val="CC33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b/>
          <w:color w:val="CC3300"/>
          <w:sz w:val="24"/>
          <w:szCs w:val="24"/>
        </w:rPr>
        <w:t>Монголын</w:t>
      </w:r>
      <w:proofErr w:type="spellEnd"/>
      <w:r>
        <w:rPr>
          <w:rFonts w:ascii="Arial" w:eastAsia="Arial" w:hAnsi="Arial" w:cs="Arial"/>
          <w:b/>
          <w:color w:val="CC33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CC3300"/>
          <w:sz w:val="24"/>
          <w:szCs w:val="24"/>
        </w:rPr>
        <w:t>андууд</w:t>
      </w:r>
      <w:proofErr w:type="spellEnd"/>
      <w:r>
        <w:rPr>
          <w:rFonts w:ascii="Arial" w:eastAsia="Arial" w:hAnsi="Arial" w:cs="Arial"/>
          <w:b/>
          <w:color w:val="CC3300"/>
          <w:sz w:val="24"/>
          <w:szCs w:val="24"/>
        </w:rPr>
        <w:t>” ТББ-</w:t>
      </w:r>
      <w:proofErr w:type="spellStart"/>
      <w:r>
        <w:rPr>
          <w:rFonts w:ascii="Arial" w:eastAsia="Arial" w:hAnsi="Arial" w:cs="Arial"/>
          <w:b/>
          <w:color w:val="CC3300"/>
          <w:sz w:val="24"/>
          <w:szCs w:val="24"/>
        </w:rPr>
        <w:t>аас</w:t>
      </w:r>
      <w:proofErr w:type="spellEnd"/>
      <w:r>
        <w:rPr>
          <w:rFonts w:ascii="Arial" w:eastAsia="Arial" w:hAnsi="Arial" w:cs="Arial"/>
          <w:b/>
          <w:color w:val="CC33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CC3300"/>
          <w:sz w:val="24"/>
          <w:szCs w:val="24"/>
        </w:rPr>
        <w:t>зарлаж</w:t>
      </w:r>
      <w:proofErr w:type="spellEnd"/>
      <w:r>
        <w:rPr>
          <w:rFonts w:ascii="Arial" w:eastAsia="Arial" w:hAnsi="Arial" w:cs="Arial"/>
          <w:b/>
          <w:color w:val="CC33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CC3300"/>
          <w:sz w:val="24"/>
          <w:szCs w:val="24"/>
        </w:rPr>
        <w:t>буй</w:t>
      </w:r>
      <w:proofErr w:type="spellEnd"/>
      <w:r>
        <w:rPr>
          <w:rFonts w:ascii="Arial" w:eastAsia="Arial" w:hAnsi="Arial" w:cs="Arial"/>
          <w:b/>
          <w:color w:val="CC3300"/>
          <w:sz w:val="24"/>
          <w:szCs w:val="24"/>
        </w:rPr>
        <w:t xml:space="preserve"> </w:t>
      </w:r>
    </w:p>
    <w:p w14:paraId="19C59B22" w14:textId="77777777" w:rsidR="00497BAB" w:rsidRDefault="00000000">
      <w:pPr>
        <w:spacing w:before="29"/>
        <w:ind w:left="2328" w:right="525" w:hanging="168"/>
        <w:jc w:val="center"/>
        <w:rPr>
          <w:rFonts w:ascii="Arial" w:eastAsia="Arial" w:hAnsi="Arial" w:cs="Arial"/>
          <w:b/>
          <w:color w:val="CC3300"/>
          <w:sz w:val="24"/>
          <w:szCs w:val="24"/>
        </w:rPr>
      </w:pPr>
      <w:r>
        <w:rPr>
          <w:rFonts w:ascii="Arial" w:eastAsia="Arial" w:hAnsi="Arial" w:cs="Arial"/>
          <w:b/>
          <w:color w:val="CC3300"/>
          <w:sz w:val="24"/>
          <w:szCs w:val="24"/>
        </w:rPr>
        <w:t>БИЧИЛ ТӨСЛИЙН УРАЛДААНЫ МАЯГТ</w:t>
      </w:r>
    </w:p>
    <w:p w14:paraId="4CDD1C8D" w14:textId="77777777" w:rsidR="00497BAB" w:rsidRDefault="00497BAB">
      <w:pPr>
        <w:spacing w:line="260" w:lineRule="auto"/>
        <w:ind w:left="1728" w:right="168"/>
        <w:jc w:val="center"/>
      </w:pPr>
    </w:p>
    <w:p w14:paraId="599D25B6" w14:textId="77777777" w:rsidR="00497BAB" w:rsidRDefault="00000000">
      <w:pPr>
        <w:spacing w:line="260" w:lineRule="auto"/>
        <w:ind w:left="1728" w:right="168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5B30D36" wp14:editId="710ECC05">
            <wp:simplePos x="0" y="0"/>
            <wp:positionH relativeFrom="page">
              <wp:posOffset>1034414</wp:posOffset>
            </wp:positionH>
            <wp:positionV relativeFrom="page">
              <wp:posOffset>915670</wp:posOffset>
            </wp:positionV>
            <wp:extent cx="721995" cy="1179195"/>
            <wp:effectExtent l="0" t="0" r="0" b="0"/>
            <wp:wrapSquare wrapText="bothSides" distT="0" distB="0" distL="0" distR="0"/>
            <wp:docPr id="2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1179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  <w:szCs w:val="18"/>
        </w:rPr>
        <w:t>НИЙГЭМД ЧИГЛЭСЭН ҮЙЛ АЖИЛЛАГАА ЯВУУЛДАГ ДОТООДЫН БАЙГУУЛЛАГУУД ЭСВЭЛ САЙН ДУРЫН АЖИЛТНУУД, ӨСВӨР ҮЕИЙНХЭН, ЗАЛУУС ОРОЛЦОХ БОЛОМЖТОЙ.</w:t>
      </w:r>
    </w:p>
    <w:p w14:paraId="7CBCA4CF" w14:textId="77777777" w:rsidR="00497BAB" w:rsidRDefault="00497BAB">
      <w:pPr>
        <w:spacing w:before="16" w:line="260" w:lineRule="auto"/>
        <w:rPr>
          <w:sz w:val="26"/>
          <w:szCs w:val="26"/>
        </w:rPr>
      </w:pPr>
    </w:p>
    <w:p w14:paraId="6C0B9667" w14:textId="77777777" w:rsidR="00497BAB" w:rsidRDefault="00000000">
      <w:pPr>
        <w:spacing w:line="260" w:lineRule="auto"/>
        <w:ind w:left="2880" w:right="1425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Төслийн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материал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хүлээн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авах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эцсийн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хугацаа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14:paraId="1395DB57" w14:textId="77777777" w:rsidR="00497BAB" w:rsidRDefault="00000000">
      <w:pPr>
        <w:spacing w:line="260" w:lineRule="auto"/>
        <w:ind w:left="2880" w:right="1894"/>
        <w:jc w:val="center"/>
        <w:rPr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2023 </w:t>
      </w:r>
      <w:proofErr w:type="spellStart"/>
      <w:r>
        <w:rPr>
          <w:rFonts w:ascii="Arial" w:eastAsia="Arial" w:hAnsi="Arial" w:cs="Arial"/>
          <w:b/>
          <w:highlight w:val="white"/>
        </w:rPr>
        <w:t>оны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4 </w:t>
      </w:r>
      <w:proofErr w:type="spellStart"/>
      <w:r>
        <w:rPr>
          <w:rFonts w:ascii="Arial" w:eastAsia="Arial" w:hAnsi="Arial" w:cs="Arial"/>
          <w:b/>
          <w:highlight w:val="white"/>
        </w:rPr>
        <w:t>сарын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18-ны </w:t>
      </w:r>
      <w:proofErr w:type="spellStart"/>
      <w:r>
        <w:rPr>
          <w:rFonts w:ascii="Arial" w:eastAsia="Arial" w:hAnsi="Arial" w:cs="Arial"/>
          <w:b/>
          <w:highlight w:val="white"/>
        </w:rPr>
        <w:t>өдөр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</w:p>
    <w:p w14:paraId="770C5E10" w14:textId="77777777" w:rsidR="00497BAB" w:rsidRDefault="00000000">
      <w:pPr>
        <w:spacing w:line="200" w:lineRule="auto"/>
      </w:pPr>
      <w:r>
        <w:t xml:space="preserve"> </w:t>
      </w:r>
    </w:p>
    <w:p w14:paraId="30817444" w14:textId="77777777" w:rsidR="00497BAB" w:rsidRDefault="00497BAB">
      <w:pPr>
        <w:spacing w:before="38" w:line="252" w:lineRule="auto"/>
        <w:ind w:left="102" w:right="150"/>
        <w:jc w:val="both"/>
      </w:pPr>
    </w:p>
    <w:p w14:paraId="71561045" w14:textId="77777777" w:rsidR="00497BAB" w:rsidRDefault="00000000">
      <w:pPr>
        <w:spacing w:before="38" w:line="252" w:lineRule="auto"/>
        <w:ind w:left="102" w:right="150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Ирүүлсэн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маягтыг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материал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хүлээн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авах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эцсийн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хугацаанаас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хойш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нэг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сарын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дотор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хянан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үзэж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шийдвэр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гаргана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</w:rPr>
        <w:t>Нэмэлт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мэдээллийг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энэ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маягтын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төгсгөлөөс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харна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уу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14:paraId="0DBB106B" w14:textId="77777777" w:rsidR="00497BAB" w:rsidRDefault="00497BAB">
      <w:pPr>
        <w:spacing w:before="15"/>
        <w:rPr>
          <w:sz w:val="24"/>
          <w:szCs w:val="24"/>
        </w:rPr>
      </w:pPr>
    </w:p>
    <w:p w14:paraId="5C719B55" w14:textId="77777777" w:rsidR="00497BAB" w:rsidRDefault="00000000">
      <w:pPr>
        <w:spacing w:line="250" w:lineRule="auto"/>
        <w:ind w:left="102" w:right="219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Төслийн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уралдаанд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оролцох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бол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энэхүү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маягтыг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бөглөн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grants@friendsofmongolia.org </w:t>
      </w:r>
      <w:proofErr w:type="spellStart"/>
      <w:r>
        <w:rPr>
          <w:rFonts w:ascii="Arial" w:eastAsia="Arial" w:hAnsi="Arial" w:cs="Arial"/>
          <w:sz w:val="21"/>
          <w:szCs w:val="21"/>
        </w:rPr>
        <w:t>имэйл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хаягаар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илгээнэ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үү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Шаардлагатай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бүх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мэдээллийг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ирүүлээгүй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тохиолдолд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маягтыг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дутууд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тооцно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</w:rPr>
        <w:t>Энэхүү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маягтын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төгсгөлд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байгаа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шалгах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хуудсыг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үзнэ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үү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14:paraId="0D60EA24" w14:textId="77777777" w:rsidR="00497BAB" w:rsidRDefault="00497BAB">
      <w:pPr>
        <w:spacing w:before="12"/>
        <w:rPr>
          <w:sz w:val="24"/>
          <w:szCs w:val="24"/>
        </w:rPr>
      </w:pPr>
    </w:p>
    <w:p w14:paraId="5A032DE2" w14:textId="77777777" w:rsidR="00497BAB" w:rsidRDefault="00000000">
      <w:pPr>
        <w:spacing w:line="252" w:lineRule="auto"/>
        <w:ind w:left="102" w:right="224"/>
        <w:jc w:val="both"/>
        <w:rPr>
          <w:rFonts w:ascii="Arial" w:eastAsia="Arial" w:hAnsi="Arial" w:cs="Arial"/>
          <w:b/>
          <w:sz w:val="21"/>
          <w:szCs w:val="21"/>
        </w:rPr>
      </w:pPr>
      <w:proofErr w:type="spellStart"/>
      <w:r>
        <w:rPr>
          <w:rFonts w:ascii="Arial" w:eastAsia="Arial" w:hAnsi="Arial" w:cs="Arial"/>
          <w:b/>
          <w:sz w:val="21"/>
          <w:szCs w:val="21"/>
        </w:rPr>
        <w:t>Дараах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асуултад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дарааллын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дагуу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хариулна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Шаардлагатай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бол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дагалдах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баримт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бичгийг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хавсаргаарай</w:t>
      </w:r>
      <w:proofErr w:type="spellEnd"/>
      <w:r>
        <w:rPr>
          <w:rFonts w:ascii="Arial" w:eastAsia="Arial" w:hAnsi="Arial" w:cs="Arial"/>
          <w:b/>
          <w:sz w:val="21"/>
          <w:szCs w:val="21"/>
        </w:rPr>
        <w:t>.</w:t>
      </w:r>
    </w:p>
    <w:p w14:paraId="470429E4" w14:textId="77777777" w:rsidR="00497BAB" w:rsidRDefault="00497BAB">
      <w:pPr>
        <w:spacing w:before="12" w:line="200" w:lineRule="auto"/>
      </w:pPr>
    </w:p>
    <w:p w14:paraId="05C7F429" w14:textId="77777777" w:rsidR="00497BAB" w:rsidRDefault="00000000">
      <w:pPr>
        <w:spacing w:before="38"/>
        <w:rPr>
          <w:rFonts w:ascii="Arial" w:eastAsia="Arial" w:hAnsi="Arial" w:cs="Arial"/>
          <w:b/>
          <w:sz w:val="21"/>
          <w:szCs w:val="21"/>
        </w:rPr>
        <w:sectPr w:rsidR="00497BAB">
          <w:pgSz w:w="12240" w:h="15840"/>
          <w:pgMar w:top="1340" w:right="1380" w:bottom="280" w:left="134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sz w:val="21"/>
          <w:szCs w:val="21"/>
        </w:rPr>
        <w:t xml:space="preserve">1.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Төслийн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нэр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: </w:t>
      </w:r>
    </w:p>
    <w:p w14:paraId="62EE84AF" w14:textId="77777777" w:rsidR="00497BAB" w:rsidRDefault="00000000">
      <w:pPr>
        <w:spacing w:line="251" w:lineRule="auto"/>
        <w:ind w:right="-15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2.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Байгууллагын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төсөл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хэрэгжүүлэх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багийн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нэр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:   </w:t>
      </w:r>
    </w:p>
    <w:p w14:paraId="73652BD3" w14:textId="77777777" w:rsidR="00497BAB" w:rsidRDefault="00497BAB">
      <w:pPr>
        <w:spacing w:line="251" w:lineRule="auto"/>
        <w:ind w:right="6866"/>
        <w:rPr>
          <w:rFonts w:ascii="Arial" w:eastAsia="Arial" w:hAnsi="Arial" w:cs="Arial"/>
          <w:sz w:val="21"/>
          <w:szCs w:val="21"/>
        </w:rPr>
      </w:pPr>
    </w:p>
    <w:p w14:paraId="0B4F4055" w14:textId="77777777" w:rsidR="00497BAB" w:rsidRDefault="00000000">
      <w:pPr>
        <w:spacing w:line="251" w:lineRule="auto"/>
        <w:ind w:left="540" w:right="6866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Хаяг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: </w:t>
      </w:r>
    </w:p>
    <w:p w14:paraId="7A63A7F6" w14:textId="77777777" w:rsidR="00497BAB" w:rsidRDefault="00000000">
      <w:pPr>
        <w:spacing w:line="251" w:lineRule="auto"/>
        <w:ind w:left="540" w:right="565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Шуудангийн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хаяг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: </w:t>
      </w:r>
    </w:p>
    <w:p w14:paraId="5C2F7337" w14:textId="77777777" w:rsidR="00497BAB" w:rsidRDefault="00000000">
      <w:pPr>
        <w:spacing w:line="251" w:lineRule="auto"/>
        <w:ind w:left="540" w:right="565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Вэбсайт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эсвэл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Фэйсбүүк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хуудас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</w:p>
    <w:p w14:paraId="2363DFB8" w14:textId="77777777" w:rsidR="00497BAB" w:rsidRDefault="00497BAB">
      <w:pPr>
        <w:spacing w:before="11"/>
        <w:rPr>
          <w:sz w:val="24"/>
          <w:szCs w:val="24"/>
        </w:rPr>
      </w:pPr>
    </w:p>
    <w:p w14:paraId="498A6E69" w14:textId="77777777" w:rsidR="00497BAB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3.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Төслийг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хариуцах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хүний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холбоо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барих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мэдээлэл</w:t>
      </w:r>
      <w:proofErr w:type="spellEnd"/>
    </w:p>
    <w:p w14:paraId="5EBA8071" w14:textId="77777777" w:rsidR="00497BAB" w:rsidRDefault="00497BAB">
      <w:pPr>
        <w:spacing w:before="13" w:line="252" w:lineRule="auto"/>
        <w:ind w:left="408" w:right="5205"/>
        <w:rPr>
          <w:rFonts w:ascii="Arial" w:eastAsia="Arial" w:hAnsi="Arial" w:cs="Arial"/>
          <w:sz w:val="21"/>
          <w:szCs w:val="21"/>
        </w:rPr>
      </w:pPr>
    </w:p>
    <w:p w14:paraId="33DE6823" w14:textId="77777777" w:rsidR="00497BAB" w:rsidRDefault="00000000">
      <w:pPr>
        <w:spacing w:before="13" w:line="252" w:lineRule="auto"/>
        <w:ind w:left="408" w:right="-1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Нэр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албан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тушаал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:   </w:t>
      </w:r>
    </w:p>
    <w:p w14:paraId="764DCE91" w14:textId="77777777" w:rsidR="00497BAB" w:rsidRDefault="00000000">
      <w:pPr>
        <w:spacing w:before="13" w:line="252" w:lineRule="auto"/>
        <w:ind w:left="408" w:right="520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Утасны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дугаар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: </w:t>
      </w:r>
    </w:p>
    <w:p w14:paraId="21FA984C" w14:textId="77777777" w:rsidR="00497BAB" w:rsidRDefault="00000000">
      <w:pPr>
        <w:spacing w:line="220" w:lineRule="auto"/>
        <w:ind w:left="408"/>
        <w:rPr>
          <w:rFonts w:ascii="Arial" w:eastAsia="Arial" w:hAnsi="Arial" w:cs="Arial"/>
          <w:sz w:val="21"/>
          <w:szCs w:val="21"/>
        </w:rPr>
        <w:sectPr w:rsidR="00497BAB">
          <w:type w:val="continuous"/>
          <w:pgSz w:w="12240" w:h="15840"/>
          <w:pgMar w:top="1340" w:right="1380" w:bottom="280" w:left="134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sz w:val="21"/>
          <w:szCs w:val="21"/>
        </w:rPr>
        <w:t>Имэйл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хаяг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: </w:t>
      </w:r>
    </w:p>
    <w:p w14:paraId="25B16CC2" w14:textId="77777777" w:rsidR="00497BAB" w:rsidRDefault="00497BAB">
      <w:pPr>
        <w:spacing w:before="7" w:line="260" w:lineRule="auto"/>
        <w:rPr>
          <w:sz w:val="26"/>
          <w:szCs w:val="26"/>
        </w:rPr>
      </w:pPr>
    </w:p>
    <w:p w14:paraId="22A61D74" w14:textId="77777777" w:rsidR="00497BAB" w:rsidRDefault="00000000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4.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Төсөл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хэрэгжүүлэх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багийн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гишүүдийн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нэр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албан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тушаал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:  </w:t>
      </w:r>
    </w:p>
    <w:p w14:paraId="59C4AFD9" w14:textId="77777777" w:rsidR="00497BAB" w:rsidRDefault="00497BAB">
      <w:pPr>
        <w:rPr>
          <w:rFonts w:ascii="Arial" w:eastAsia="Arial" w:hAnsi="Arial" w:cs="Arial"/>
          <w:b/>
          <w:sz w:val="21"/>
          <w:szCs w:val="21"/>
        </w:rPr>
      </w:pPr>
    </w:p>
    <w:p w14:paraId="699B0753" w14:textId="77777777" w:rsidR="00497BAB" w:rsidRDefault="00497BAB">
      <w:pPr>
        <w:spacing w:before="3" w:line="260" w:lineRule="auto"/>
        <w:rPr>
          <w:sz w:val="26"/>
          <w:szCs w:val="26"/>
        </w:rPr>
      </w:pPr>
    </w:p>
    <w:p w14:paraId="7B74DFC7" w14:textId="77777777" w:rsidR="00497BAB" w:rsidRDefault="00000000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5.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Танай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байгууллагын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төсөл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хэрэгжүүлэх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багийн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зорилго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:   </w:t>
      </w:r>
    </w:p>
    <w:p w14:paraId="4DB9D352" w14:textId="77777777" w:rsidR="00497BAB" w:rsidRDefault="00497BAB">
      <w:pPr>
        <w:spacing w:before="3" w:line="260" w:lineRule="auto"/>
        <w:rPr>
          <w:sz w:val="26"/>
          <w:szCs w:val="26"/>
        </w:rPr>
      </w:pPr>
    </w:p>
    <w:p w14:paraId="6CECDEB5" w14:textId="77777777" w:rsidR="00497BAB" w:rsidRDefault="00497BAB">
      <w:pPr>
        <w:spacing w:before="3" w:line="260" w:lineRule="auto"/>
        <w:rPr>
          <w:sz w:val="26"/>
          <w:szCs w:val="26"/>
        </w:rPr>
      </w:pPr>
    </w:p>
    <w:p w14:paraId="5628B180" w14:textId="77777777" w:rsidR="00497BAB" w:rsidRDefault="00000000">
      <w:pPr>
        <w:spacing w:line="252" w:lineRule="auto"/>
        <w:ind w:right="276"/>
        <w:rPr>
          <w:rFonts w:ascii="Arial" w:eastAsia="Arial" w:hAnsi="Arial" w:cs="Arial"/>
          <w:color w:val="980000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6.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Танай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байгууллага</w:t>
      </w:r>
      <w:proofErr w:type="spellEnd"/>
      <w:r>
        <w:rPr>
          <w:rFonts w:ascii="Arial" w:eastAsia="Arial" w:hAnsi="Arial" w:cs="Arial"/>
          <w:b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төсөл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хэрэгжүүлэх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баг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бүртгэлтэй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юу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?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Хэрэв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тийм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бол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ямар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статусаар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бүртгэгдсэн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байдаг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вэ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? </w:t>
      </w:r>
      <w:r>
        <w:rPr>
          <w:rFonts w:ascii="Arial" w:eastAsia="Arial" w:hAnsi="Arial" w:cs="Arial"/>
          <w:sz w:val="21"/>
          <w:szCs w:val="21"/>
        </w:rPr>
        <w:t xml:space="preserve">(ТББ, </w:t>
      </w:r>
      <w:proofErr w:type="spellStart"/>
      <w:r>
        <w:rPr>
          <w:rFonts w:ascii="Arial" w:eastAsia="Arial" w:hAnsi="Arial" w:cs="Arial"/>
          <w:sz w:val="21"/>
          <w:szCs w:val="21"/>
        </w:rPr>
        <w:t>сан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гэх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мэт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color w:val="980000"/>
          <w:sz w:val="21"/>
          <w:szCs w:val="21"/>
        </w:rPr>
        <w:t xml:space="preserve"> </w:t>
      </w:r>
    </w:p>
    <w:p w14:paraId="722E5D21" w14:textId="77777777" w:rsidR="00497BAB" w:rsidRDefault="00497BAB">
      <w:pPr>
        <w:spacing w:line="252" w:lineRule="auto"/>
        <w:ind w:right="276"/>
        <w:rPr>
          <w:rFonts w:ascii="Arial" w:eastAsia="Arial" w:hAnsi="Arial" w:cs="Arial"/>
          <w:sz w:val="21"/>
          <w:szCs w:val="21"/>
        </w:rPr>
      </w:pPr>
    </w:p>
    <w:p w14:paraId="77B7AED3" w14:textId="77777777" w:rsidR="00497BAB" w:rsidRDefault="00497BAB">
      <w:pPr>
        <w:spacing w:before="15"/>
        <w:rPr>
          <w:sz w:val="24"/>
          <w:szCs w:val="24"/>
        </w:rPr>
      </w:pPr>
    </w:p>
    <w:p w14:paraId="5CBACDF6" w14:textId="77777777" w:rsidR="00497BAB" w:rsidRDefault="00000000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7.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Төсөл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хэрэгжүүлэх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байршил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: </w:t>
      </w:r>
    </w:p>
    <w:p w14:paraId="057C3335" w14:textId="77777777" w:rsidR="00497BAB" w:rsidRDefault="00497BAB">
      <w:pPr>
        <w:rPr>
          <w:rFonts w:ascii="Arial" w:eastAsia="Arial" w:hAnsi="Arial" w:cs="Arial"/>
          <w:b/>
          <w:sz w:val="21"/>
          <w:szCs w:val="21"/>
        </w:rPr>
      </w:pPr>
    </w:p>
    <w:p w14:paraId="08C52DC2" w14:textId="77777777" w:rsidR="00497BAB" w:rsidRDefault="00497BAB">
      <w:pPr>
        <w:spacing w:before="3" w:line="260" w:lineRule="auto"/>
        <w:rPr>
          <w:sz w:val="26"/>
          <w:szCs w:val="26"/>
        </w:rPr>
      </w:pPr>
    </w:p>
    <w:p w14:paraId="0F79131E" w14:textId="77777777" w:rsidR="00497BAB" w:rsidRDefault="00000000">
      <w:pPr>
        <w:spacing w:before="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8.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Төслийн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хугацаа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: </w:t>
      </w:r>
    </w:p>
    <w:p w14:paraId="32DF1CBF" w14:textId="77777777" w:rsidR="00497BAB" w:rsidRDefault="00497BAB">
      <w:pPr>
        <w:spacing w:before="8"/>
        <w:rPr>
          <w:rFonts w:ascii="Arial" w:eastAsia="Arial" w:hAnsi="Arial" w:cs="Arial"/>
          <w:b/>
          <w:sz w:val="21"/>
          <w:szCs w:val="21"/>
        </w:rPr>
      </w:pPr>
    </w:p>
    <w:p w14:paraId="345EA3BA" w14:textId="77777777" w:rsidR="00497BAB" w:rsidRDefault="00497BAB">
      <w:pPr>
        <w:spacing w:before="8"/>
        <w:rPr>
          <w:rFonts w:ascii="Arial" w:eastAsia="Arial" w:hAnsi="Arial" w:cs="Arial"/>
          <w:b/>
          <w:sz w:val="21"/>
          <w:szCs w:val="21"/>
        </w:rPr>
      </w:pPr>
    </w:p>
    <w:p w14:paraId="2DBBF655" w14:textId="77777777" w:rsidR="00497BAB" w:rsidRDefault="00000000">
      <w:pPr>
        <w:spacing w:before="8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9.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Төслийн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зорилго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ба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зорилтыг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тодорхойлно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уy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. </w:t>
      </w:r>
    </w:p>
    <w:p w14:paraId="1EE5D39A" w14:textId="77777777" w:rsidR="00497BAB" w:rsidRDefault="00497BAB">
      <w:pPr>
        <w:spacing w:before="8"/>
        <w:rPr>
          <w:rFonts w:ascii="Arial" w:eastAsia="Arial" w:hAnsi="Arial" w:cs="Arial"/>
          <w:b/>
          <w:sz w:val="21"/>
          <w:szCs w:val="21"/>
        </w:rPr>
      </w:pPr>
    </w:p>
    <w:p w14:paraId="71F381AD" w14:textId="77777777" w:rsidR="00497BAB" w:rsidRDefault="00497BAB">
      <w:pPr>
        <w:spacing w:before="8"/>
        <w:rPr>
          <w:rFonts w:ascii="Arial" w:eastAsia="Arial" w:hAnsi="Arial" w:cs="Arial"/>
          <w:b/>
          <w:sz w:val="21"/>
          <w:szCs w:val="21"/>
        </w:rPr>
      </w:pPr>
    </w:p>
    <w:p w14:paraId="25C2B5AC" w14:textId="77777777" w:rsidR="00497BAB" w:rsidRDefault="00000000">
      <w:pPr>
        <w:spacing w:before="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10.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Төслийн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ахиц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дэвшил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гарах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үр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дүнг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үнэлэхэд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ямар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шалгуур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үзүүлэлтийг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ашиглах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вэ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? </w:t>
      </w:r>
      <w:r>
        <w:rPr>
          <w:rFonts w:ascii="Arial" w:eastAsia="Arial" w:hAnsi="Arial" w:cs="Arial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z w:val="21"/>
          <w:szCs w:val="21"/>
        </w:rPr>
        <w:t>үр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шим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хүртэгчдийн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тоо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гэх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мэт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</w:p>
    <w:p w14:paraId="39C049A6" w14:textId="77777777" w:rsidR="00497BAB" w:rsidRDefault="00497BAB">
      <w:pPr>
        <w:spacing w:before="15"/>
        <w:rPr>
          <w:sz w:val="24"/>
          <w:szCs w:val="24"/>
        </w:rPr>
      </w:pPr>
    </w:p>
    <w:p w14:paraId="20D627B2" w14:textId="77777777" w:rsidR="00497BAB" w:rsidRDefault="00497BAB">
      <w:pPr>
        <w:spacing w:before="15"/>
        <w:rPr>
          <w:sz w:val="24"/>
          <w:szCs w:val="24"/>
        </w:rPr>
      </w:pPr>
    </w:p>
    <w:p w14:paraId="52BD8897" w14:textId="77777777" w:rsidR="00497BAB" w:rsidRDefault="00000000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11.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Төслийн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нийт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төсөв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(</w:t>
      </w:r>
      <w:proofErr w:type="spellStart"/>
      <w:r>
        <w:rPr>
          <w:rFonts w:ascii="Arial" w:eastAsia="Arial" w:hAnsi="Arial" w:cs="Arial"/>
          <w:sz w:val="21"/>
          <w:szCs w:val="21"/>
        </w:rPr>
        <w:t>америк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доллараар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b/>
          <w:sz w:val="21"/>
          <w:szCs w:val="21"/>
        </w:rPr>
        <w:t xml:space="preserve">: </w:t>
      </w:r>
    </w:p>
    <w:p w14:paraId="4C2DFA26" w14:textId="77777777" w:rsidR="00497BAB" w:rsidRDefault="00000000">
      <w:pPr>
        <w:spacing w:line="252" w:lineRule="auto"/>
        <w:ind w:right="-165"/>
        <w:rPr>
          <w:sz w:val="26"/>
          <w:szCs w:val="26"/>
        </w:rPr>
      </w:pPr>
      <w:r>
        <w:rPr>
          <w:rFonts w:ascii="Arial" w:eastAsia="Arial" w:hAnsi="Arial" w:cs="Arial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z w:val="21"/>
          <w:szCs w:val="21"/>
        </w:rPr>
        <w:t>Хэрэв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энэхүү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төслийг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хэрэгжүүлэхэд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өөр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байгууллагаас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мөн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санхүүжилт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авах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бол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энэ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талаараа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дурдана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уу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 </w:t>
      </w:r>
    </w:p>
    <w:p w14:paraId="1AE24FDC" w14:textId="77777777" w:rsidR="00497BAB" w:rsidRDefault="00497BAB">
      <w:pPr>
        <w:spacing w:before="7" w:line="260" w:lineRule="auto"/>
        <w:rPr>
          <w:sz w:val="26"/>
          <w:szCs w:val="26"/>
        </w:rPr>
      </w:pPr>
    </w:p>
    <w:p w14:paraId="771E6C68" w14:textId="77777777" w:rsidR="00497BAB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12. “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Монголын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андууд</w:t>
      </w:r>
      <w:proofErr w:type="spellEnd"/>
      <w:r>
        <w:rPr>
          <w:rFonts w:ascii="Arial" w:eastAsia="Arial" w:hAnsi="Arial" w:cs="Arial"/>
          <w:b/>
          <w:sz w:val="21"/>
          <w:szCs w:val="21"/>
        </w:rPr>
        <w:t>” ТББ-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аас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хүсэж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буй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санхүүжилтийн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хэмжээ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z w:val="21"/>
          <w:szCs w:val="21"/>
        </w:rPr>
        <w:t>америк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доллараар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b/>
          <w:sz w:val="21"/>
          <w:szCs w:val="21"/>
        </w:rPr>
        <w:t xml:space="preserve">:  </w:t>
      </w:r>
    </w:p>
    <w:p w14:paraId="6531C88A" w14:textId="77777777" w:rsidR="00497BAB" w:rsidRDefault="00000000">
      <w:pPr>
        <w:rPr>
          <w:rFonts w:ascii="Arial" w:eastAsia="Arial" w:hAnsi="Arial" w:cs="Arial"/>
          <w:sz w:val="21"/>
          <w:szCs w:val="21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sz w:val="21"/>
          <w:szCs w:val="21"/>
        </w:rPr>
        <w:t>Нарийвчилсан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төсвийг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хавсаргана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уу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(</w:t>
      </w:r>
      <w:proofErr w:type="spellStart"/>
      <w:r>
        <w:rPr>
          <w:rFonts w:ascii="Arial" w:eastAsia="Arial" w:hAnsi="Arial" w:cs="Arial"/>
          <w:sz w:val="21"/>
          <w:szCs w:val="21"/>
        </w:rPr>
        <w:t>үүнд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төсөл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хэрэгжүүлэгчийн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зүгээс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гаргах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санхүүжилтийг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мөн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оруулна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</w:rPr>
        <w:t>Төсөл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хэрэгжүүлэгчийн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зүгээс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нийт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төсвийн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25%-</w:t>
      </w:r>
      <w:proofErr w:type="spellStart"/>
      <w:r>
        <w:rPr>
          <w:rFonts w:ascii="Arial" w:eastAsia="Arial" w:hAnsi="Arial" w:cs="Arial"/>
          <w:sz w:val="21"/>
          <w:szCs w:val="21"/>
        </w:rPr>
        <w:t>иас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доошгүй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санхүүжилтийг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гаргах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ёстой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). </w:t>
      </w:r>
      <w:proofErr w:type="spellStart"/>
      <w:r>
        <w:rPr>
          <w:rFonts w:ascii="Arial" w:eastAsia="Arial" w:hAnsi="Arial" w:cs="Arial"/>
          <w:sz w:val="21"/>
          <w:szCs w:val="21"/>
        </w:rPr>
        <w:t>Хэрэв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“</w:t>
      </w:r>
      <w:proofErr w:type="spellStart"/>
      <w:r>
        <w:rPr>
          <w:rFonts w:ascii="Arial" w:eastAsia="Arial" w:hAnsi="Arial" w:cs="Arial"/>
          <w:sz w:val="21"/>
          <w:szCs w:val="21"/>
        </w:rPr>
        <w:t>Монголын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андууд</w:t>
      </w:r>
      <w:proofErr w:type="spellEnd"/>
      <w:r>
        <w:rPr>
          <w:rFonts w:ascii="Arial" w:eastAsia="Arial" w:hAnsi="Arial" w:cs="Arial"/>
          <w:sz w:val="21"/>
          <w:szCs w:val="21"/>
        </w:rPr>
        <w:t>”-</w:t>
      </w:r>
      <w:proofErr w:type="spellStart"/>
      <w:r>
        <w:rPr>
          <w:rFonts w:ascii="Arial" w:eastAsia="Arial" w:hAnsi="Arial" w:cs="Arial"/>
          <w:sz w:val="21"/>
          <w:szCs w:val="21"/>
        </w:rPr>
        <w:t>аас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хүсэж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буй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санхүүжилт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нь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одоо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хэрэгжиж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байгаа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төсөлд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нэмэлт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санхүүжилт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авах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зорилготой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бол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яагаад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нэмэлт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санхүүжилт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шаардлагатай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байгаа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түүнийг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юунд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зарцуулах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санхүүжилт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нь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төслөөс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гарах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үр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дүнг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хэрхэн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нэмэгдүүлэх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талаар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тайлбарлана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уу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 </w:t>
      </w:r>
    </w:p>
    <w:p w14:paraId="41E75297" w14:textId="77777777" w:rsidR="00497BAB" w:rsidRDefault="00497BAB">
      <w:pPr>
        <w:ind w:left="102"/>
        <w:rPr>
          <w:rFonts w:ascii="Arial" w:eastAsia="Arial" w:hAnsi="Arial" w:cs="Arial"/>
          <w:sz w:val="21"/>
          <w:szCs w:val="21"/>
        </w:rPr>
      </w:pPr>
    </w:p>
    <w:p w14:paraId="62583961" w14:textId="77777777" w:rsidR="00497BAB" w:rsidRDefault="00497BAB">
      <w:pPr>
        <w:ind w:left="102"/>
        <w:rPr>
          <w:rFonts w:ascii="Arial" w:eastAsia="Arial" w:hAnsi="Arial" w:cs="Arial"/>
          <w:sz w:val="21"/>
          <w:szCs w:val="21"/>
        </w:rPr>
      </w:pPr>
    </w:p>
    <w:p w14:paraId="6D9E25DD" w14:textId="77777777" w:rsidR="00497BAB" w:rsidRDefault="00497BAB">
      <w:pPr>
        <w:ind w:left="102"/>
        <w:rPr>
          <w:rFonts w:ascii="Arial" w:eastAsia="Arial" w:hAnsi="Arial" w:cs="Arial"/>
          <w:sz w:val="21"/>
          <w:szCs w:val="21"/>
        </w:rPr>
      </w:pPr>
    </w:p>
    <w:p w14:paraId="671F7124" w14:textId="77777777" w:rsidR="00497BAB" w:rsidRDefault="00000000">
      <w:pPr>
        <w:spacing w:before="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13.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Төслийн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чиглэл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үйл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ажиллагаа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: </w:t>
      </w:r>
      <w:proofErr w:type="spellStart"/>
      <w:r>
        <w:rPr>
          <w:rFonts w:ascii="Arial" w:eastAsia="Arial" w:hAnsi="Arial" w:cs="Arial"/>
          <w:sz w:val="21"/>
          <w:szCs w:val="21"/>
        </w:rPr>
        <w:t>Доорх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ангилалуудаас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төслийн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голлох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чиглэл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үйл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ажиллагааг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сонгож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доод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зайд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дэлгэрүүлэн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бичнэ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үү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</w:p>
    <w:p w14:paraId="3C44549C" w14:textId="77777777" w:rsidR="00497BAB" w:rsidRDefault="00497BAB">
      <w:pPr>
        <w:spacing w:before="3" w:line="260" w:lineRule="auto"/>
        <w:rPr>
          <w:sz w:val="26"/>
          <w:szCs w:val="26"/>
        </w:rPr>
      </w:pPr>
    </w:p>
    <w:p w14:paraId="246EB90B" w14:textId="77777777" w:rsidR="00497BAB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>
        <w:rPr>
          <w:rFonts w:ascii="Arial" w:eastAsia="Arial" w:hAnsi="Arial" w:cs="Arial"/>
          <w:sz w:val="21"/>
          <w:szCs w:val="21"/>
        </w:rPr>
        <w:t>Чиглэл</w:t>
      </w:r>
      <w:proofErr w:type="spellEnd"/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                        </w:t>
      </w:r>
      <w:proofErr w:type="spellStart"/>
      <w:r>
        <w:rPr>
          <w:rFonts w:ascii="Arial" w:eastAsia="Arial" w:hAnsi="Arial" w:cs="Arial"/>
          <w:sz w:val="21"/>
          <w:szCs w:val="21"/>
        </w:rPr>
        <w:t>Үйл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ажиллагаа</w:t>
      </w:r>
      <w:proofErr w:type="spellEnd"/>
    </w:p>
    <w:p w14:paraId="46BDA2B4" w14:textId="77777777" w:rsidR="00497BAB" w:rsidRDefault="00000000">
      <w:pPr>
        <w:spacing w:before="13"/>
        <w:ind w:left="842"/>
        <w:rPr>
          <w:rFonts w:ascii="Arial" w:eastAsia="Arial" w:hAnsi="Arial" w:cs="Arial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Эрүүл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мэнд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                               </w:t>
      </w: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Хөрөнгийн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зардал</w:t>
      </w:r>
      <w:proofErr w:type="spellEnd"/>
    </w:p>
    <w:p w14:paraId="7417A6B5" w14:textId="77777777" w:rsidR="00497BAB" w:rsidRDefault="00000000">
      <w:pPr>
        <w:spacing w:before="13"/>
        <w:ind w:left="842"/>
        <w:rPr>
          <w:rFonts w:ascii="Arial" w:eastAsia="Arial" w:hAnsi="Arial" w:cs="Arial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Соёл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  <w:t xml:space="preserve">                                  </w:t>
      </w: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Шууд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өгөх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хандив</w:t>
      </w:r>
      <w:proofErr w:type="spellEnd"/>
    </w:p>
    <w:p w14:paraId="4A636D5B" w14:textId="77777777" w:rsidR="00497BAB" w:rsidRDefault="00000000">
      <w:pPr>
        <w:spacing w:before="13"/>
        <w:ind w:left="842"/>
        <w:rPr>
          <w:rFonts w:ascii="Arial" w:eastAsia="Arial" w:hAnsi="Arial" w:cs="Arial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Боловсрол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                                 </w:t>
      </w: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Үйл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ажиллагаа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явуулах</w:t>
      </w:r>
      <w:proofErr w:type="spellEnd"/>
    </w:p>
    <w:p w14:paraId="636722C9" w14:textId="77777777" w:rsidR="00497BAB" w:rsidRDefault="00000000">
      <w:pPr>
        <w:spacing w:before="8"/>
        <w:ind w:left="842"/>
        <w:rPr>
          <w:rFonts w:ascii="Arial" w:eastAsia="Arial" w:hAnsi="Arial" w:cs="Arial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Бусад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(</w:t>
      </w:r>
      <w:proofErr w:type="spellStart"/>
      <w:r>
        <w:rPr>
          <w:rFonts w:ascii="Arial" w:eastAsia="Arial" w:hAnsi="Arial" w:cs="Arial"/>
          <w:sz w:val="21"/>
          <w:szCs w:val="21"/>
        </w:rPr>
        <w:t>дэлгэрүүлж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бичнэ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үү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   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Бусад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(</w:t>
      </w:r>
      <w:proofErr w:type="spellStart"/>
      <w:r>
        <w:rPr>
          <w:rFonts w:ascii="Arial" w:eastAsia="Arial" w:hAnsi="Arial" w:cs="Arial"/>
          <w:sz w:val="21"/>
          <w:szCs w:val="21"/>
        </w:rPr>
        <w:t>дэлгэрүүлж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бичнэ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үү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)  </w:t>
      </w:r>
    </w:p>
    <w:p w14:paraId="06AE53FC" w14:textId="77777777" w:rsidR="00497BAB" w:rsidRDefault="00497BAB">
      <w:pPr>
        <w:spacing w:line="200" w:lineRule="auto"/>
      </w:pPr>
    </w:p>
    <w:p w14:paraId="68D8B1A7" w14:textId="77777777" w:rsidR="00497BAB" w:rsidRDefault="00497BAB">
      <w:pPr>
        <w:rPr>
          <w:rFonts w:ascii="Arial" w:eastAsia="Arial" w:hAnsi="Arial" w:cs="Arial"/>
          <w:sz w:val="21"/>
          <w:szCs w:val="21"/>
        </w:rPr>
      </w:pPr>
    </w:p>
    <w:p w14:paraId="5C243BF7" w14:textId="77777777" w:rsidR="00497BAB" w:rsidRDefault="00497BAB">
      <w:pPr>
        <w:spacing w:before="15"/>
        <w:rPr>
          <w:sz w:val="24"/>
          <w:szCs w:val="24"/>
        </w:rPr>
      </w:pPr>
    </w:p>
    <w:p w14:paraId="751D6CF0" w14:textId="77777777" w:rsidR="00497BAB" w:rsidRDefault="00000000">
      <w:pPr>
        <w:spacing w:line="286" w:lineRule="auto"/>
        <w:ind w:right="4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14.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Хэрэв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төслийг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цаашид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тогтвортой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үргэлжлүүлэх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бол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хэрхэн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үргэлжлүүлэх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талаар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тайлбарлана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уу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.  </w:t>
      </w:r>
    </w:p>
    <w:p w14:paraId="04E916D9" w14:textId="77777777" w:rsidR="00497BAB" w:rsidRDefault="00497BAB">
      <w:pPr>
        <w:spacing w:before="3" w:line="200" w:lineRule="auto"/>
      </w:pPr>
    </w:p>
    <w:p w14:paraId="7D1E266B" w14:textId="77777777" w:rsidR="00497BAB" w:rsidRDefault="00497BAB">
      <w:pPr>
        <w:spacing w:before="3" w:line="200" w:lineRule="auto"/>
      </w:pPr>
    </w:p>
    <w:p w14:paraId="08B4E1CB" w14:textId="77777777" w:rsidR="00497BAB" w:rsidRDefault="00497BAB">
      <w:pPr>
        <w:spacing w:before="3" w:line="200" w:lineRule="auto"/>
      </w:pPr>
    </w:p>
    <w:p w14:paraId="1E46D33C" w14:textId="77777777" w:rsidR="00497BAB" w:rsidRDefault="00000000">
      <w:pPr>
        <w:spacing w:line="252" w:lineRule="auto"/>
        <w:ind w:right="5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15.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Энэхүү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санхүүжилт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нь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“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Монголын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андууд</w:t>
      </w:r>
      <w:proofErr w:type="spellEnd"/>
      <w:r>
        <w:rPr>
          <w:rFonts w:ascii="Arial" w:eastAsia="Arial" w:hAnsi="Arial" w:cs="Arial"/>
          <w:b/>
          <w:sz w:val="21"/>
          <w:szCs w:val="21"/>
        </w:rPr>
        <w:t>”-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ын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эрхэм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зорилготой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хэрхэн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уялдахыг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өөрийн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үгээр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тайлбарлана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уу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.  </w:t>
      </w:r>
      <w:r>
        <w:rPr>
          <w:rFonts w:ascii="Arial" w:eastAsia="Arial" w:hAnsi="Arial" w:cs="Arial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z w:val="21"/>
          <w:szCs w:val="21"/>
        </w:rPr>
        <w:t>дараах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цахим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хуудсаар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зочилж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мэдээлэл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авна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уу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color w:val="00007F"/>
          <w:sz w:val="21"/>
          <w:szCs w:val="21"/>
        </w:rPr>
        <w:t xml:space="preserve"> </w:t>
      </w:r>
      <w:hyperlink r:id="rId7">
        <w:r>
          <w:rPr>
            <w:rFonts w:ascii="Arial" w:eastAsia="Arial" w:hAnsi="Arial" w:cs="Arial"/>
            <w:color w:val="00007F"/>
            <w:sz w:val="21"/>
            <w:szCs w:val="21"/>
            <w:u w:val="single"/>
          </w:rPr>
          <w:t>www.friendsofmongolia.org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)</w:t>
      </w:r>
    </w:p>
    <w:p w14:paraId="1E2257E6" w14:textId="77777777" w:rsidR="00497BAB" w:rsidRDefault="00497BAB">
      <w:pPr>
        <w:spacing w:before="15"/>
        <w:rPr>
          <w:sz w:val="24"/>
          <w:szCs w:val="24"/>
        </w:rPr>
      </w:pPr>
    </w:p>
    <w:p w14:paraId="2692E7C0" w14:textId="77777777" w:rsidR="00497BAB" w:rsidRDefault="00497BAB">
      <w:pPr>
        <w:spacing w:before="15"/>
        <w:rPr>
          <w:sz w:val="24"/>
          <w:szCs w:val="24"/>
        </w:rPr>
      </w:pPr>
    </w:p>
    <w:p w14:paraId="6CD17861" w14:textId="77777777" w:rsidR="00497BAB" w:rsidRDefault="0000000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16.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Өмнө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нь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“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Монголын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андууд</w:t>
      </w:r>
      <w:proofErr w:type="spellEnd"/>
      <w:r>
        <w:rPr>
          <w:rFonts w:ascii="Arial" w:eastAsia="Arial" w:hAnsi="Arial" w:cs="Arial"/>
          <w:b/>
          <w:sz w:val="21"/>
          <w:szCs w:val="21"/>
        </w:rPr>
        <w:t>”-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аас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санхүүжилт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авч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байсан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уу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?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Тийм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бол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хэзээ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ямар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төсөл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дээр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санхүүжилт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авснаа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бичнэ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үү</w:t>
      </w:r>
      <w:proofErr w:type="spellEnd"/>
      <w:r>
        <w:rPr>
          <w:rFonts w:ascii="Arial" w:eastAsia="Arial" w:hAnsi="Arial" w:cs="Arial"/>
          <w:b/>
          <w:sz w:val="21"/>
          <w:szCs w:val="21"/>
        </w:rPr>
        <w:t>.</w:t>
      </w:r>
    </w:p>
    <w:p w14:paraId="3B0413F4" w14:textId="77777777" w:rsidR="00497BAB" w:rsidRDefault="00497BAB">
      <w:pPr>
        <w:spacing w:before="10"/>
        <w:rPr>
          <w:sz w:val="24"/>
          <w:szCs w:val="24"/>
        </w:rPr>
      </w:pPr>
    </w:p>
    <w:p w14:paraId="267E5514" w14:textId="77777777" w:rsidR="00497BAB" w:rsidRDefault="00497BAB">
      <w:pPr>
        <w:spacing w:before="10"/>
        <w:rPr>
          <w:sz w:val="24"/>
          <w:szCs w:val="24"/>
        </w:rPr>
        <w:sectPr w:rsidR="00497BAB">
          <w:type w:val="continuous"/>
          <w:pgSz w:w="12240" w:h="15840"/>
          <w:pgMar w:top="1340" w:right="1380" w:bottom="280" w:left="1340" w:header="720" w:footer="720" w:gutter="0"/>
          <w:cols w:space="720"/>
        </w:sectPr>
      </w:pPr>
    </w:p>
    <w:p w14:paraId="5792A726" w14:textId="77777777" w:rsidR="00497BAB" w:rsidRDefault="00000000">
      <w:pPr>
        <w:spacing w:before="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lastRenderedPageBreak/>
        <w:t>ДАРААХ МЭДЭЭЛЭЛТЭЙ ТАНИЛЦАЖ, БАТАЛГААЖУУЛАН МАЯГТЫН ХАМТ ИРҮҮЛНЭ ҮҮ:</w:t>
      </w:r>
    </w:p>
    <w:p w14:paraId="30233033" w14:textId="77777777" w:rsidR="00497BAB" w:rsidRDefault="00497BAB">
      <w:pPr>
        <w:spacing w:before="2"/>
        <w:rPr>
          <w:sz w:val="24"/>
          <w:szCs w:val="24"/>
        </w:rPr>
      </w:pPr>
    </w:p>
    <w:p w14:paraId="50FCF4BC" w14:textId="77777777" w:rsidR="00497BAB" w:rsidRDefault="00000000">
      <w:pPr>
        <w:spacing w:line="200" w:lineRule="auto"/>
        <w:rPr>
          <w:rFonts w:ascii="Arial" w:eastAsia="Arial" w:hAnsi="Arial" w:cs="Arial"/>
          <w:sz w:val="19"/>
          <w:szCs w:val="19"/>
          <w:u w:val="single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Төслийн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нэр</w:t>
      </w:r>
      <w:proofErr w:type="spellEnd"/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</w:r>
      <w:r>
        <w:rPr>
          <w:rFonts w:ascii="Arial" w:eastAsia="Arial" w:hAnsi="Arial" w:cs="Arial"/>
          <w:sz w:val="19"/>
          <w:szCs w:val="19"/>
          <w:u w:val="single"/>
        </w:rPr>
        <w:tab/>
        <w:t xml:space="preserve">  </w:t>
      </w:r>
    </w:p>
    <w:p w14:paraId="1345B2D5" w14:textId="77777777" w:rsidR="00497BAB" w:rsidRDefault="00497BAB">
      <w:pPr>
        <w:spacing w:before="4" w:line="200" w:lineRule="auto"/>
      </w:pPr>
    </w:p>
    <w:p w14:paraId="73EA4362" w14:textId="77777777" w:rsidR="00497BAB" w:rsidRDefault="00000000">
      <w:pPr>
        <w:spacing w:before="41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Бид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“</w:t>
      </w:r>
      <w:proofErr w:type="spellStart"/>
      <w:r>
        <w:rPr>
          <w:rFonts w:ascii="Arial" w:eastAsia="Arial" w:hAnsi="Arial" w:cs="Arial"/>
          <w:sz w:val="19"/>
          <w:szCs w:val="19"/>
        </w:rPr>
        <w:t>Монголын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андууд</w:t>
      </w:r>
      <w:proofErr w:type="spellEnd"/>
      <w:r>
        <w:rPr>
          <w:rFonts w:ascii="Arial" w:eastAsia="Arial" w:hAnsi="Arial" w:cs="Arial"/>
          <w:sz w:val="19"/>
          <w:szCs w:val="19"/>
        </w:rPr>
        <w:t>” ТББ-</w:t>
      </w:r>
      <w:proofErr w:type="spellStart"/>
      <w:r>
        <w:rPr>
          <w:rFonts w:ascii="Arial" w:eastAsia="Arial" w:hAnsi="Arial" w:cs="Arial"/>
          <w:sz w:val="19"/>
          <w:szCs w:val="19"/>
        </w:rPr>
        <w:t>аас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санхүүжилт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авах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хүсэлт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гаргахдаа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дараах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нөхцөлийг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зөвшөөрч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байна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. </w:t>
      </w:r>
    </w:p>
    <w:p w14:paraId="7D27F4AB" w14:textId="77777777" w:rsidR="00497BAB" w:rsidRDefault="00497B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00E23DE2" w14:textId="77777777" w:rsidR="00497B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Санхүүжилтийг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зөвхөн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хавсаргасан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төсөвт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тусгасан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зүйлд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зарцуулах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болно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14:paraId="026CC106" w14:textId="77777777" w:rsidR="00497B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Төслийг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хариуцаж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буй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хүн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нь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төслийн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хугацаанд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хамгийн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багадаа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улирал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тутамд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“</w:t>
      </w:r>
      <w:proofErr w:type="spellStart"/>
      <w:r>
        <w:rPr>
          <w:rFonts w:ascii="Arial" w:eastAsia="Arial" w:hAnsi="Arial" w:cs="Arial"/>
          <w:sz w:val="19"/>
          <w:szCs w:val="19"/>
        </w:rPr>
        <w:t>Монголын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андууд</w:t>
      </w:r>
      <w:proofErr w:type="spellEnd"/>
      <w:r>
        <w:rPr>
          <w:rFonts w:ascii="Arial" w:eastAsia="Arial" w:hAnsi="Arial" w:cs="Arial"/>
          <w:sz w:val="19"/>
          <w:szCs w:val="19"/>
        </w:rPr>
        <w:t>”-</w:t>
      </w:r>
      <w:proofErr w:type="spellStart"/>
      <w:r>
        <w:rPr>
          <w:rFonts w:ascii="Arial" w:eastAsia="Arial" w:hAnsi="Arial" w:cs="Arial"/>
          <w:sz w:val="19"/>
          <w:szCs w:val="19"/>
        </w:rPr>
        <w:t>тай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холбогдож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sz w:val="19"/>
          <w:szCs w:val="19"/>
        </w:rPr>
        <w:t>төслийн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хэрэгжилтийн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талаар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мэдээлэл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өгнө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. </w:t>
      </w:r>
    </w:p>
    <w:p w14:paraId="2135C652" w14:textId="77777777" w:rsidR="00497B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Төслөөс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гарсан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аливаа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үр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дүн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sz w:val="19"/>
          <w:szCs w:val="19"/>
        </w:rPr>
        <w:t>үйл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ажиллагааны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гэрэл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зураг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(</w:t>
      </w:r>
      <w:proofErr w:type="spellStart"/>
      <w:r>
        <w:rPr>
          <w:rFonts w:ascii="Arial" w:eastAsia="Arial" w:hAnsi="Arial" w:cs="Arial"/>
          <w:sz w:val="19"/>
          <w:szCs w:val="19"/>
        </w:rPr>
        <w:t>боломжтой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бол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), </w:t>
      </w:r>
      <w:proofErr w:type="spellStart"/>
      <w:r>
        <w:rPr>
          <w:rFonts w:ascii="Arial" w:eastAsia="Arial" w:hAnsi="Arial" w:cs="Arial"/>
          <w:sz w:val="19"/>
          <w:szCs w:val="19"/>
        </w:rPr>
        <w:t>төлбөрийн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баримтын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хуулбар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зэрэг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бүх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зардлын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дэлгэрэнгүй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мэдээллийг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тусгасан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эцсийн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тайланг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төсөл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дууссанаас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хойш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30 </w:t>
      </w:r>
      <w:proofErr w:type="spellStart"/>
      <w:r>
        <w:rPr>
          <w:rFonts w:ascii="Arial" w:eastAsia="Arial" w:hAnsi="Arial" w:cs="Arial"/>
          <w:sz w:val="19"/>
          <w:szCs w:val="19"/>
        </w:rPr>
        <w:t>хоногийн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дотор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“</w:t>
      </w:r>
      <w:proofErr w:type="spellStart"/>
      <w:r>
        <w:rPr>
          <w:rFonts w:ascii="Arial" w:eastAsia="Arial" w:hAnsi="Arial" w:cs="Arial"/>
          <w:sz w:val="19"/>
          <w:szCs w:val="19"/>
        </w:rPr>
        <w:t>Монголын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андууд</w:t>
      </w:r>
      <w:proofErr w:type="spellEnd"/>
      <w:r>
        <w:rPr>
          <w:rFonts w:ascii="Arial" w:eastAsia="Arial" w:hAnsi="Arial" w:cs="Arial"/>
          <w:sz w:val="19"/>
          <w:szCs w:val="19"/>
        </w:rPr>
        <w:t>”-</w:t>
      </w:r>
      <w:proofErr w:type="spellStart"/>
      <w:r>
        <w:rPr>
          <w:rFonts w:ascii="Arial" w:eastAsia="Arial" w:hAnsi="Arial" w:cs="Arial"/>
          <w:sz w:val="19"/>
          <w:szCs w:val="19"/>
        </w:rPr>
        <w:t>ад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ирүүлнэ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14:paraId="2705ED2D" w14:textId="77777777" w:rsidR="00497B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Зарцуулагдаагүй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санхүүжилтийг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төсөл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дууссанаас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хойш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30 </w:t>
      </w:r>
      <w:proofErr w:type="spellStart"/>
      <w:r>
        <w:rPr>
          <w:rFonts w:ascii="Arial" w:eastAsia="Arial" w:hAnsi="Arial" w:cs="Arial"/>
          <w:sz w:val="19"/>
          <w:szCs w:val="19"/>
        </w:rPr>
        <w:t>хоногийн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дотор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“</w:t>
      </w:r>
      <w:proofErr w:type="spellStart"/>
      <w:r>
        <w:rPr>
          <w:rFonts w:ascii="Arial" w:eastAsia="Arial" w:hAnsi="Arial" w:cs="Arial"/>
          <w:sz w:val="19"/>
          <w:szCs w:val="19"/>
        </w:rPr>
        <w:t>Монголын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андууд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” </w:t>
      </w:r>
      <w:proofErr w:type="spellStart"/>
      <w:r>
        <w:rPr>
          <w:rFonts w:ascii="Arial" w:eastAsia="Arial" w:hAnsi="Arial" w:cs="Arial"/>
          <w:sz w:val="19"/>
          <w:szCs w:val="19"/>
        </w:rPr>
        <w:t>руу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буцаан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өгнө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14:paraId="29689713" w14:textId="77777777" w:rsidR="00497B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Ирсэн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бүх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санхүүжилтийн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хүсэлтийг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Сонгон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шалгаруулах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хороо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хянан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үзэх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бөгөөд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санхүүжилт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хүссэн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маягт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бөглөж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илгээх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нь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санхүүжилт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олгох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баталгаа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болохгүй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sz w:val="19"/>
          <w:szCs w:val="19"/>
        </w:rPr>
        <w:t>Төслийн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санхүүжилтийн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хэмжээ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тогтмол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биш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бөгөөд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жил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бүр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өөр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өөр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байж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болно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14:paraId="2C788D2E" w14:textId="77777777" w:rsidR="00497B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Санхүүжилтийн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эцсий</w:t>
      </w:r>
      <w:r>
        <w:rPr>
          <w:rFonts w:ascii="Arial" w:eastAsia="Arial" w:hAnsi="Arial" w:cs="Arial"/>
          <w:sz w:val="19"/>
          <w:szCs w:val="19"/>
          <w:highlight w:val="white"/>
        </w:rPr>
        <w:t>н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хэмжээг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“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Монголын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андууд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>” ТББ-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ын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эцэслэн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шийдвэрлэх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ба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төсөлд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заасан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хугацаанд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зарцуулагдаагүй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санхүүжилт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нь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“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Монголын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андууд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>”-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ын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өмч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хэвээр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үлдэнэ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>.</w:t>
      </w:r>
    </w:p>
    <w:p w14:paraId="27CCF4AB" w14:textId="77777777" w:rsidR="00497BAB" w:rsidRDefault="00497BAB">
      <w:pPr>
        <w:spacing w:before="3" w:line="260" w:lineRule="auto"/>
        <w:rPr>
          <w:sz w:val="26"/>
          <w:szCs w:val="26"/>
        </w:rPr>
      </w:pPr>
    </w:p>
    <w:p w14:paraId="7CD302DF" w14:textId="77777777" w:rsidR="00497BAB" w:rsidRDefault="00000000">
      <w:pPr>
        <w:spacing w:line="200" w:lineRule="auto"/>
        <w:rPr>
          <w:rFonts w:ascii="Arial" w:eastAsia="Arial" w:hAnsi="Arial" w:cs="Arial"/>
          <w:sz w:val="19"/>
          <w:szCs w:val="19"/>
        </w:rPr>
        <w:sectPr w:rsidR="00497BAB">
          <w:pgSz w:w="12240" w:h="15840"/>
          <w:pgMar w:top="1360" w:right="1340" w:bottom="280" w:left="130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sz w:val="19"/>
          <w:szCs w:val="19"/>
        </w:rPr>
        <w:t>Түүнчлэн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бид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энэхүү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төсөл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олон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нийтийн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санаачилга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дээр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тулгуурлан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боловсруулагдсан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гэдгийг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баталж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байна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</w:p>
    <w:p w14:paraId="462216CA" w14:textId="77777777" w:rsidR="00497BAB" w:rsidRDefault="00497BAB">
      <w:pPr>
        <w:tabs>
          <w:tab w:val="left" w:pos="1640"/>
        </w:tabs>
        <w:spacing w:before="41"/>
        <w:rPr>
          <w:rFonts w:ascii="Arial" w:eastAsia="Arial" w:hAnsi="Arial" w:cs="Arial"/>
          <w:sz w:val="19"/>
          <w:szCs w:val="19"/>
        </w:rPr>
        <w:sectPr w:rsidR="00497BAB">
          <w:type w:val="continuous"/>
          <w:pgSz w:w="12240" w:h="15840"/>
          <w:pgMar w:top="1340" w:right="1340" w:bottom="280" w:left="1300" w:header="720" w:footer="720" w:gutter="0"/>
          <w:cols w:num="2" w:space="720" w:equalWidth="0">
            <w:col w:w="4744" w:space="111"/>
            <w:col w:w="4744" w:space="0"/>
          </w:cols>
        </w:sectPr>
      </w:pPr>
    </w:p>
    <w:p w14:paraId="24D129A9" w14:textId="77777777" w:rsidR="00497BAB" w:rsidRDefault="00000000">
      <w:pPr>
        <w:tabs>
          <w:tab w:val="left" w:pos="8645"/>
        </w:tabs>
        <w:spacing w:before="29" w:line="248" w:lineRule="auto"/>
        <w:ind w:right="866"/>
        <w:rPr>
          <w:rFonts w:ascii="Arial" w:eastAsia="Arial" w:hAnsi="Arial" w:cs="Arial"/>
          <w:sz w:val="19"/>
          <w:szCs w:val="19"/>
          <w:u w:val="single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Төслийн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зохицуулагчийн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гарын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үсэг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                            </w:t>
      </w:r>
      <w:r>
        <w:rPr>
          <w:sz w:val="24"/>
          <w:szCs w:val="24"/>
          <w:u w:val="single"/>
        </w:rPr>
        <w:tab/>
      </w:r>
    </w:p>
    <w:p w14:paraId="07380FEA" w14:textId="77777777" w:rsidR="00497BAB" w:rsidRDefault="00000000">
      <w:pPr>
        <w:tabs>
          <w:tab w:val="left" w:pos="8680"/>
        </w:tabs>
        <w:spacing w:before="29" w:line="248" w:lineRule="auto"/>
        <w:ind w:left="2700" w:right="866" w:firstLine="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                     (</w:t>
      </w:r>
      <w:proofErr w:type="spellStart"/>
      <w:r>
        <w:rPr>
          <w:rFonts w:ascii="Arial" w:eastAsia="Arial" w:hAnsi="Arial" w:cs="Arial"/>
          <w:sz w:val="19"/>
          <w:szCs w:val="19"/>
        </w:rPr>
        <w:t>Нэр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sz w:val="19"/>
          <w:szCs w:val="19"/>
        </w:rPr>
        <w:t>гарын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үсэг</w:t>
      </w:r>
      <w:proofErr w:type="spellEnd"/>
      <w:r>
        <w:rPr>
          <w:rFonts w:ascii="Arial" w:eastAsia="Arial" w:hAnsi="Arial" w:cs="Arial"/>
          <w:sz w:val="19"/>
          <w:szCs w:val="19"/>
        </w:rPr>
        <w:t>)</w:t>
      </w:r>
    </w:p>
    <w:p w14:paraId="0CC73D7B" w14:textId="77777777" w:rsidR="00497BAB" w:rsidRDefault="00000000">
      <w:pPr>
        <w:tabs>
          <w:tab w:val="left" w:pos="8680"/>
        </w:tabs>
        <w:spacing w:before="29" w:line="248" w:lineRule="auto"/>
        <w:ind w:left="4230" w:right="866" w:firstLine="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  <w:t xml:space="preserve">                                                     </w:t>
      </w:r>
      <w:proofErr w:type="spellStart"/>
      <w:r>
        <w:rPr>
          <w:rFonts w:ascii="Arial" w:eastAsia="Arial" w:hAnsi="Arial" w:cs="Arial"/>
          <w:sz w:val="19"/>
          <w:szCs w:val="19"/>
        </w:rPr>
        <w:t>Огноо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____________________________________</w:t>
      </w:r>
    </w:p>
    <w:p w14:paraId="528E575F" w14:textId="77777777" w:rsidR="00497BAB" w:rsidRDefault="00497BAB">
      <w:pPr>
        <w:spacing w:before="20" w:line="200" w:lineRule="auto"/>
      </w:pPr>
    </w:p>
    <w:p w14:paraId="39BAC07D" w14:textId="77777777" w:rsidR="00497BAB" w:rsidRDefault="00000000">
      <w:pPr>
        <w:tabs>
          <w:tab w:val="left" w:pos="8680"/>
        </w:tabs>
        <w:spacing w:before="29" w:line="248" w:lineRule="auto"/>
        <w:ind w:left="2769" w:right="866" w:hanging="2769"/>
        <w:rPr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Олон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нийтийн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санаачилгыг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удирдах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хүний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гарын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үсэг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9"/>
          <w:szCs w:val="19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                                                             </w:t>
      </w:r>
    </w:p>
    <w:p w14:paraId="4C77413E" w14:textId="77777777" w:rsidR="00497BAB" w:rsidRDefault="00000000">
      <w:pPr>
        <w:tabs>
          <w:tab w:val="left" w:pos="8680"/>
        </w:tabs>
        <w:spacing w:before="29" w:line="248" w:lineRule="auto"/>
        <w:ind w:left="2769" w:right="866" w:hanging="27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          (</w:t>
      </w:r>
      <w:proofErr w:type="spellStart"/>
      <w:r>
        <w:rPr>
          <w:rFonts w:ascii="Arial" w:eastAsia="Arial" w:hAnsi="Arial" w:cs="Arial"/>
          <w:sz w:val="19"/>
          <w:szCs w:val="19"/>
        </w:rPr>
        <w:t>Нэр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sz w:val="19"/>
          <w:szCs w:val="19"/>
        </w:rPr>
        <w:t>гарын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үсэг</w:t>
      </w:r>
      <w:proofErr w:type="spellEnd"/>
      <w:r>
        <w:rPr>
          <w:rFonts w:ascii="Arial" w:eastAsia="Arial" w:hAnsi="Arial" w:cs="Arial"/>
          <w:sz w:val="19"/>
          <w:szCs w:val="19"/>
        </w:rPr>
        <w:t>)</w:t>
      </w:r>
    </w:p>
    <w:p w14:paraId="160ECC74" w14:textId="77777777" w:rsidR="00497BAB" w:rsidRDefault="00000000">
      <w:pPr>
        <w:tabs>
          <w:tab w:val="left" w:pos="8680"/>
        </w:tabs>
        <w:spacing w:before="29" w:line="248" w:lineRule="auto"/>
        <w:ind w:left="2769" w:right="866" w:hanging="27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  <w:t xml:space="preserve">                                  </w:t>
      </w:r>
    </w:p>
    <w:p w14:paraId="50C64B51" w14:textId="77777777" w:rsidR="00497BAB" w:rsidRDefault="00000000">
      <w:pPr>
        <w:tabs>
          <w:tab w:val="left" w:pos="8680"/>
        </w:tabs>
        <w:spacing w:before="29" w:line="248" w:lineRule="auto"/>
        <w:ind w:left="2769" w:right="866" w:hanging="27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</w:t>
      </w:r>
      <w:proofErr w:type="spellStart"/>
      <w:r>
        <w:rPr>
          <w:rFonts w:ascii="Arial" w:eastAsia="Arial" w:hAnsi="Arial" w:cs="Arial"/>
          <w:sz w:val="19"/>
          <w:szCs w:val="19"/>
        </w:rPr>
        <w:t>Огноо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_____________________________________</w:t>
      </w:r>
    </w:p>
    <w:p w14:paraId="62443FB6" w14:textId="77777777" w:rsidR="00497BAB" w:rsidRDefault="00497BAB">
      <w:pPr>
        <w:spacing w:line="200" w:lineRule="auto"/>
      </w:pPr>
    </w:p>
    <w:p w14:paraId="6F4D086C" w14:textId="77777777" w:rsidR="00497BAB" w:rsidRDefault="00000000">
      <w:pPr>
        <w:ind w:left="142"/>
        <w:rPr>
          <w:sz w:val="26"/>
          <w:szCs w:val="26"/>
        </w:rPr>
      </w:pPr>
      <w:proofErr w:type="spellStart"/>
      <w:r>
        <w:rPr>
          <w:rFonts w:ascii="Arial" w:eastAsia="Arial" w:hAnsi="Arial" w:cs="Arial"/>
          <w:b/>
          <w:sz w:val="21"/>
          <w:szCs w:val="21"/>
        </w:rPr>
        <w:t>Шалгах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хуудас</w:t>
      </w:r>
      <w:proofErr w:type="spellEnd"/>
      <w:r>
        <w:rPr>
          <w:rFonts w:ascii="Arial" w:eastAsia="Arial" w:hAnsi="Arial" w:cs="Arial"/>
          <w:b/>
          <w:sz w:val="21"/>
          <w:szCs w:val="21"/>
        </w:rPr>
        <w:t>:</w:t>
      </w:r>
    </w:p>
    <w:p w14:paraId="7949193B" w14:textId="77777777" w:rsidR="00497BAB" w:rsidRDefault="00000000">
      <w:pPr>
        <w:ind w:left="142"/>
        <w:rPr>
          <w:rFonts w:ascii="Arial" w:eastAsia="Arial" w:hAnsi="Arial" w:cs="Arial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Төсөл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нь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дараах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зүйлийг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агуулсан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</w:rPr>
        <w:t>Үүнд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</w:p>
    <w:p w14:paraId="0459F256" w14:textId="77777777" w:rsidR="00497BAB" w:rsidRDefault="00000000">
      <w:pPr>
        <w:spacing w:before="13"/>
        <w:ind w:left="4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1. </w:t>
      </w:r>
      <w:proofErr w:type="spellStart"/>
      <w:r>
        <w:rPr>
          <w:rFonts w:ascii="Arial" w:eastAsia="Arial" w:hAnsi="Arial" w:cs="Arial"/>
          <w:sz w:val="21"/>
          <w:szCs w:val="21"/>
        </w:rPr>
        <w:t>Олон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нийтийн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санаачилга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дээр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тулгуурлан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хэрэгжихээр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төсөл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байх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9B27123" w14:textId="77777777" w:rsidR="00497BAB" w:rsidRDefault="00000000">
      <w:pPr>
        <w:spacing w:before="13"/>
        <w:ind w:left="4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2. </w:t>
      </w:r>
      <w:proofErr w:type="spellStart"/>
      <w:r>
        <w:rPr>
          <w:rFonts w:ascii="Arial" w:eastAsia="Arial" w:hAnsi="Arial" w:cs="Arial"/>
          <w:sz w:val="21"/>
          <w:szCs w:val="21"/>
        </w:rPr>
        <w:t>Олон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нийтийн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хэрэгцээ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сонирхолд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тулгуурласан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байх</w:t>
      </w:r>
      <w:proofErr w:type="spellEnd"/>
    </w:p>
    <w:p w14:paraId="1DAAFF6B" w14:textId="77777777" w:rsidR="00497BAB" w:rsidRDefault="00000000">
      <w:pPr>
        <w:spacing w:before="8"/>
        <w:ind w:left="4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3. </w:t>
      </w:r>
      <w:proofErr w:type="spellStart"/>
      <w:r>
        <w:rPr>
          <w:rFonts w:ascii="Arial" w:eastAsia="Arial" w:hAnsi="Arial" w:cs="Arial"/>
          <w:sz w:val="21"/>
          <w:szCs w:val="21"/>
        </w:rPr>
        <w:t>Хамгийн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багадаа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санхүүжилтийн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25%-</w:t>
      </w:r>
      <w:proofErr w:type="spellStart"/>
      <w:r>
        <w:rPr>
          <w:rFonts w:ascii="Arial" w:eastAsia="Arial" w:hAnsi="Arial" w:cs="Arial"/>
          <w:sz w:val="21"/>
          <w:szCs w:val="21"/>
        </w:rPr>
        <w:t>ийг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дотоодын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эх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үүсвэрээс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гаргах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(</w:t>
      </w:r>
      <w:proofErr w:type="spellStart"/>
      <w:r>
        <w:rPr>
          <w:rFonts w:ascii="Arial" w:eastAsia="Arial" w:hAnsi="Arial" w:cs="Arial"/>
          <w:sz w:val="21"/>
          <w:szCs w:val="21"/>
        </w:rPr>
        <w:t>шууд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болон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биет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бус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</w:p>
    <w:p w14:paraId="44156C16" w14:textId="77777777" w:rsidR="00497BAB" w:rsidRDefault="00000000">
      <w:pPr>
        <w:spacing w:before="13"/>
        <w:ind w:left="4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4. </w:t>
      </w:r>
      <w:proofErr w:type="spellStart"/>
      <w:r>
        <w:rPr>
          <w:rFonts w:ascii="Arial" w:eastAsia="Arial" w:hAnsi="Arial" w:cs="Arial"/>
          <w:sz w:val="21"/>
          <w:szCs w:val="21"/>
        </w:rPr>
        <w:t>Тогтвортой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байдлыг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бодолцон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сайн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төлөвлөсөн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байх</w:t>
      </w:r>
      <w:proofErr w:type="spellEnd"/>
    </w:p>
    <w:p w14:paraId="04E05506" w14:textId="77777777" w:rsidR="00497BAB" w:rsidRDefault="00497BAB">
      <w:pPr>
        <w:spacing w:before="3" w:line="260" w:lineRule="auto"/>
        <w:rPr>
          <w:sz w:val="26"/>
          <w:szCs w:val="26"/>
        </w:rPr>
      </w:pPr>
    </w:p>
    <w:p w14:paraId="2D2A702B" w14:textId="77777777" w:rsidR="00497BAB" w:rsidRDefault="00000000">
      <w:pPr>
        <w:spacing w:line="252" w:lineRule="auto"/>
        <w:ind w:left="142" w:right="299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Нарийвчилсан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төсөв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</w:rPr>
        <w:t>Хэрэв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“</w:t>
      </w:r>
      <w:proofErr w:type="spellStart"/>
      <w:r>
        <w:rPr>
          <w:rFonts w:ascii="Arial" w:eastAsia="Arial" w:hAnsi="Arial" w:cs="Arial"/>
          <w:sz w:val="21"/>
          <w:szCs w:val="21"/>
        </w:rPr>
        <w:t>Монголын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андууд</w:t>
      </w:r>
      <w:proofErr w:type="spellEnd"/>
      <w:r>
        <w:rPr>
          <w:rFonts w:ascii="Arial" w:eastAsia="Arial" w:hAnsi="Arial" w:cs="Arial"/>
          <w:sz w:val="21"/>
          <w:szCs w:val="21"/>
        </w:rPr>
        <w:t>”-</w:t>
      </w:r>
      <w:proofErr w:type="spellStart"/>
      <w:r>
        <w:rPr>
          <w:rFonts w:ascii="Arial" w:eastAsia="Arial" w:hAnsi="Arial" w:cs="Arial"/>
          <w:sz w:val="21"/>
          <w:szCs w:val="21"/>
        </w:rPr>
        <w:t>аас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хүсэж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буй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санхүүжилт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нь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одоо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хэрэгжиж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байгаа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төсөлд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нэмэлт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санхүүжилт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авах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зорилготой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бол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яагаад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нэмэлт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санхүүжилт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шаардлагатай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байгаа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түүнийг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юунд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зарцуулах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санхүүжилт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нь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төслөөс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гарах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үр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дүнг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хэрхэн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нэмэгдүүлэх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талаар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тайлбарлана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уу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</w:p>
    <w:p w14:paraId="501DE2CF" w14:textId="77777777" w:rsidR="00497BAB" w:rsidRDefault="00000000">
      <w:pPr>
        <w:ind w:left="142"/>
        <w:rPr>
          <w:sz w:val="19"/>
          <w:szCs w:val="19"/>
        </w:rPr>
      </w:pPr>
      <w:proofErr w:type="gramStart"/>
      <w:r>
        <w:rPr>
          <w:rFonts w:ascii="Noto Sans Symbols" w:eastAsia="Noto Sans Symbols" w:hAnsi="Noto Sans Symbols" w:cs="Noto Sans Symbols"/>
          <w:sz w:val="21"/>
          <w:szCs w:val="21"/>
        </w:rPr>
        <w:t>◻</w:t>
      </w:r>
      <w:r>
        <w:rPr>
          <w:sz w:val="21"/>
          <w:szCs w:val="21"/>
        </w:rPr>
        <w:t xml:space="preserve">  </w:t>
      </w:r>
      <w:proofErr w:type="spellStart"/>
      <w:r>
        <w:rPr>
          <w:rFonts w:ascii="Arial" w:eastAsia="Arial" w:hAnsi="Arial" w:cs="Arial"/>
          <w:sz w:val="21"/>
          <w:szCs w:val="21"/>
        </w:rPr>
        <w:t>Шаардлагатай</w:t>
      </w:r>
      <w:proofErr w:type="spellEnd"/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нэмэлт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бичиг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баримт</w:t>
      </w:r>
      <w:proofErr w:type="spellEnd"/>
    </w:p>
    <w:p w14:paraId="2592FA17" w14:textId="77777777" w:rsidR="00497BAB" w:rsidRDefault="00497BAB">
      <w:pPr>
        <w:spacing w:line="200" w:lineRule="auto"/>
      </w:pPr>
    </w:p>
    <w:p w14:paraId="1291047F" w14:textId="77777777" w:rsidR="00497BAB" w:rsidRDefault="00000000">
      <w:pPr>
        <w:spacing w:line="200" w:lineRule="auto"/>
      </w:pPr>
      <w:r>
        <w:t>------------</w:t>
      </w:r>
    </w:p>
    <w:p w14:paraId="60664231" w14:textId="77777777" w:rsidR="00497BAB" w:rsidRDefault="00497BAB">
      <w:pPr>
        <w:spacing w:line="200" w:lineRule="auto"/>
      </w:pPr>
    </w:p>
    <w:p w14:paraId="4E064BA2" w14:textId="77777777" w:rsidR="00497BAB" w:rsidRDefault="00000000">
      <w:pPr>
        <w:spacing w:line="200" w:lineRule="auto"/>
        <w:rPr>
          <w:rFonts w:ascii="Arial" w:eastAsia="Arial" w:hAnsi="Arial" w:cs="Arial"/>
          <w:b/>
          <w:sz w:val="19"/>
          <w:szCs w:val="19"/>
        </w:rPr>
      </w:pPr>
      <w:proofErr w:type="spellStart"/>
      <w:r>
        <w:rPr>
          <w:rFonts w:ascii="Arial" w:eastAsia="Arial" w:hAnsi="Arial" w:cs="Arial"/>
          <w:b/>
          <w:sz w:val="19"/>
          <w:szCs w:val="19"/>
        </w:rPr>
        <w:t>Албаны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sz w:val="19"/>
          <w:szCs w:val="19"/>
        </w:rPr>
        <w:t>хүмүүст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sz w:val="19"/>
          <w:szCs w:val="19"/>
        </w:rPr>
        <w:t>зориулав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: </w:t>
      </w:r>
    </w:p>
    <w:p w14:paraId="62906D07" w14:textId="77777777" w:rsidR="00497BAB" w:rsidRDefault="00497BAB">
      <w:pPr>
        <w:spacing w:line="200" w:lineRule="auto"/>
        <w:rPr>
          <w:rFonts w:ascii="Arial" w:eastAsia="Arial" w:hAnsi="Arial" w:cs="Arial"/>
          <w:b/>
          <w:sz w:val="19"/>
          <w:szCs w:val="19"/>
        </w:rPr>
      </w:pPr>
    </w:p>
    <w:p w14:paraId="59B383F4" w14:textId="77777777" w:rsidR="00497BAB" w:rsidRDefault="00000000">
      <w:pPr>
        <w:spacing w:line="20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Төсөл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хүлээн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авсан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огноо</w:t>
      </w:r>
      <w:proofErr w:type="spellEnd"/>
      <w:r>
        <w:rPr>
          <w:rFonts w:ascii="Arial" w:eastAsia="Arial" w:hAnsi="Arial" w:cs="Arial"/>
        </w:rPr>
        <w:t>:</w:t>
      </w:r>
    </w:p>
    <w:p w14:paraId="56D9FC62" w14:textId="77777777" w:rsidR="00497BAB" w:rsidRDefault="00000000">
      <w:pPr>
        <w:spacing w:line="253" w:lineRule="auto"/>
        <w:ind w:right="9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proofErr w:type="spellStart"/>
      <w:r>
        <w:rPr>
          <w:rFonts w:ascii="Arial" w:eastAsia="Arial" w:hAnsi="Arial" w:cs="Arial"/>
        </w:rPr>
        <w:t>Монголын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андууд</w:t>
      </w:r>
      <w:proofErr w:type="spellEnd"/>
      <w:r>
        <w:rPr>
          <w:rFonts w:ascii="Arial" w:eastAsia="Arial" w:hAnsi="Arial" w:cs="Arial"/>
        </w:rPr>
        <w:t>”-</w:t>
      </w:r>
      <w:proofErr w:type="spellStart"/>
      <w:r>
        <w:rPr>
          <w:rFonts w:ascii="Arial" w:eastAsia="Arial" w:hAnsi="Arial" w:cs="Arial"/>
        </w:rPr>
        <w:t>аас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хянасан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огноо</w:t>
      </w:r>
      <w:proofErr w:type="spellEnd"/>
      <w:r>
        <w:rPr>
          <w:rFonts w:ascii="Arial" w:eastAsia="Arial" w:hAnsi="Arial" w:cs="Arial"/>
        </w:rPr>
        <w:t>:</w:t>
      </w:r>
      <w:r>
        <w:t xml:space="preserve"> </w:t>
      </w:r>
    </w:p>
    <w:p w14:paraId="03B42627" w14:textId="77777777" w:rsidR="00497BAB" w:rsidRDefault="00000000">
      <w:pPr>
        <w:spacing w:line="253" w:lineRule="auto"/>
        <w:ind w:right="90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Хүсэлт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гаргагчид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шийдвэрийн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талаар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мэдэгдсэн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огноо</w:t>
      </w:r>
      <w:proofErr w:type="spellEnd"/>
      <w:r>
        <w:rPr>
          <w:rFonts w:ascii="Arial" w:eastAsia="Arial" w:hAnsi="Arial" w:cs="Arial"/>
        </w:rPr>
        <w:t>:</w:t>
      </w:r>
      <w:r>
        <w:t xml:space="preserve"> </w:t>
      </w:r>
    </w:p>
    <w:p w14:paraId="312864E2" w14:textId="77777777" w:rsidR="00497BAB" w:rsidRDefault="00000000">
      <w:pPr>
        <w:spacing w:line="200" w:lineRule="auto"/>
      </w:pPr>
      <w:proofErr w:type="spellStart"/>
      <w:r>
        <w:rPr>
          <w:rFonts w:ascii="Arial" w:eastAsia="Arial" w:hAnsi="Arial" w:cs="Arial"/>
        </w:rPr>
        <w:t>Төсөл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дуусах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огноо</w:t>
      </w:r>
      <w:proofErr w:type="spellEnd"/>
      <w:r>
        <w:rPr>
          <w:rFonts w:ascii="Arial" w:eastAsia="Arial" w:hAnsi="Arial" w:cs="Arial"/>
        </w:rPr>
        <w:t>:</w:t>
      </w:r>
    </w:p>
    <w:sectPr w:rsidR="00497BAB">
      <w:type w:val="continuous"/>
      <w:pgSz w:w="12240" w:h="15840"/>
      <w:pgMar w:top="134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9160E"/>
    <w:multiLevelType w:val="multilevel"/>
    <w:tmpl w:val="7FFC7C7E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0446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AB"/>
    <w:rsid w:val="00497BAB"/>
    <w:rsid w:val="009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F2B3"/>
  <w15:docId w15:val="{25C44F50-0325-48CE-BB05-C1CE8B0C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78A"/>
  </w:style>
  <w:style w:type="paragraph" w:styleId="Footer">
    <w:name w:val="footer"/>
    <w:basedOn w:val="Normal"/>
    <w:link w:val="FooterChar"/>
    <w:uiPriority w:val="99"/>
    <w:unhideWhenUsed/>
    <w:rsid w:val="002F0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78A"/>
  </w:style>
  <w:style w:type="table" w:styleId="TableGrid">
    <w:name w:val="Table Grid"/>
    <w:basedOn w:val="TableNormal"/>
    <w:uiPriority w:val="59"/>
    <w:rsid w:val="0080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31F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F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iendsofmongol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jsAFkyf7q1aL2Uu9TXW5GWzr8w==">AMUW2mXNL/ZF8D/Ck2MgP6fxDeuXNHGokPSjPsgNDWivgl7MRZjDTtKYXROcH0+1ZCNs3Dg3knnDeAHjzxuRvItqpZeWmBJrRHCno8dbkbusDnziqOzbUzv3ecavr/WQBYYKyAu5GO1q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Millward</dc:creator>
  <cp:lastModifiedBy>Nicholas Millward</cp:lastModifiedBy>
  <cp:revision>2</cp:revision>
  <dcterms:created xsi:type="dcterms:W3CDTF">2023-04-12T09:51:00Z</dcterms:created>
  <dcterms:modified xsi:type="dcterms:W3CDTF">2023-04-12T09:51:00Z</dcterms:modified>
</cp:coreProperties>
</file>